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24FA09EB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7403F1">
        <w:rPr>
          <w:i/>
        </w:rPr>
        <w:t>6 de noviembre</w:t>
      </w:r>
      <w:r w:rsidR="00065C7E">
        <w:rPr>
          <w:i/>
        </w:rPr>
        <w:t xml:space="preserve"> </w:t>
      </w:r>
      <w:r>
        <w:rPr>
          <w:i/>
        </w:rPr>
        <w:t xml:space="preserve">de </w:t>
      </w:r>
      <w:r w:rsidR="00F40A6E">
        <w:rPr>
          <w:i/>
        </w:rPr>
        <w:t>2024</w:t>
      </w:r>
    </w:p>
    <w:p w14:paraId="5A87CD25" w14:textId="4C8F193A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7403F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65.263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7403F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octubre</w:t>
      </w:r>
    </w:p>
    <w:p w14:paraId="0BE52AE3" w14:textId="50A61B84" w:rsidR="002A2080" w:rsidRPr="002A2080" w:rsidRDefault="002A2080" w:rsidP="00F1080F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>Coparticipación II Quincena</w:t>
      </w:r>
    </w:p>
    <w:p w14:paraId="3867E5E0" w14:textId="2108F7EE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7403F1">
        <w:rPr>
          <w:rFonts w:asciiTheme="minorHAnsi" w:hAnsiTheme="minorHAnsi"/>
        </w:rPr>
        <w:t>octubre</w:t>
      </w:r>
      <w:r w:rsidR="00E06EC0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6F2087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C61AD8">
        <w:rPr>
          <w:rFonts w:asciiTheme="minorHAnsi" w:hAnsiTheme="minorHAnsi"/>
          <w:b/>
        </w:rPr>
        <w:t>6</w:t>
      </w:r>
      <w:r w:rsidR="007403F1">
        <w:rPr>
          <w:rFonts w:asciiTheme="minorHAnsi" w:hAnsiTheme="minorHAnsi"/>
          <w:b/>
        </w:rPr>
        <w:t>5.263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7403F1">
        <w:rPr>
          <w:rFonts w:asciiTheme="minorHAnsi" w:hAnsiTheme="minorHAnsi"/>
        </w:rPr>
        <w:t>una caída</w:t>
      </w:r>
      <w:r w:rsidR="00F40A6E">
        <w:rPr>
          <w:rFonts w:asciiTheme="minorHAnsi" w:hAnsiTheme="minorHAnsi"/>
        </w:rPr>
        <w:t xml:space="preserve"> del </w:t>
      </w:r>
      <w:r w:rsidR="007403F1">
        <w:rPr>
          <w:rFonts w:asciiTheme="minorHAnsi" w:hAnsiTheme="minorHAnsi"/>
        </w:rPr>
        <w:t>1,5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7403F1">
        <w:rPr>
          <w:rFonts w:asciiTheme="minorHAnsi" w:hAnsiTheme="minorHAnsi"/>
        </w:rPr>
        <w:t>setiembre</w:t>
      </w:r>
      <w:r w:rsidR="006F2087">
        <w:rPr>
          <w:rFonts w:asciiTheme="minorHAnsi" w:hAnsiTheme="minorHAnsi"/>
        </w:rPr>
        <w:t xml:space="preserve"> 2024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</w:t>
      </w:r>
      <w:r w:rsidR="00112AD8">
        <w:rPr>
          <w:rFonts w:asciiTheme="minorHAnsi" w:hAnsiTheme="minorHAnsi"/>
        </w:rPr>
        <w:t xml:space="preserve">un aumento </w:t>
      </w:r>
      <w:r w:rsidR="00493965">
        <w:rPr>
          <w:rFonts w:asciiTheme="minorHAnsi" w:hAnsiTheme="minorHAnsi"/>
        </w:rPr>
        <w:t>del</w:t>
      </w:r>
      <w:r w:rsidR="00B3741C">
        <w:rPr>
          <w:rFonts w:asciiTheme="minorHAnsi" w:hAnsiTheme="minorHAnsi"/>
        </w:rPr>
        <w:t xml:space="preserve"> </w:t>
      </w:r>
      <w:r w:rsidR="007403F1">
        <w:rPr>
          <w:rFonts w:asciiTheme="minorHAnsi" w:hAnsiTheme="minorHAnsi"/>
        </w:rPr>
        <w:t>160,4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865D61">
        <w:rPr>
          <w:rFonts w:asciiTheme="minorHAnsi" w:hAnsiTheme="minorHAnsi"/>
        </w:rPr>
        <w:t xml:space="preserve">. </w:t>
      </w:r>
      <w:r w:rsidR="00865D61" w:rsidRPr="00865D61">
        <w:rPr>
          <w:rFonts w:asciiTheme="minorHAnsi" w:hAnsiTheme="minorHAnsi"/>
        </w:rPr>
        <w:t xml:space="preserve">Si se descuenta la inflación </w:t>
      </w:r>
      <w:r w:rsidR="006F2087">
        <w:rPr>
          <w:rFonts w:asciiTheme="minorHAnsi" w:hAnsiTheme="minorHAnsi"/>
        </w:rPr>
        <w:t xml:space="preserve">interanual </w:t>
      </w:r>
      <w:r w:rsidR="00865D61" w:rsidRPr="00865D61">
        <w:rPr>
          <w:rFonts w:asciiTheme="minorHAnsi" w:hAnsiTheme="minorHAnsi"/>
        </w:rPr>
        <w:t xml:space="preserve">del período, la </w:t>
      </w:r>
      <w:r w:rsidR="00865D61">
        <w:rPr>
          <w:rFonts w:asciiTheme="minorHAnsi" w:hAnsiTheme="minorHAnsi"/>
        </w:rPr>
        <w:t>coparticipación</w:t>
      </w:r>
      <w:r w:rsidR="00865D61" w:rsidRPr="00865D61">
        <w:rPr>
          <w:rFonts w:asciiTheme="minorHAnsi" w:hAnsiTheme="minorHAnsi"/>
        </w:rPr>
        <w:t xml:space="preserve"> de </w:t>
      </w:r>
      <w:r w:rsidR="00865D61">
        <w:rPr>
          <w:rFonts w:asciiTheme="minorHAnsi" w:hAnsiTheme="minorHAnsi"/>
        </w:rPr>
        <w:t xml:space="preserve">la segunda quincena de </w:t>
      </w:r>
      <w:r w:rsidR="007403F1">
        <w:rPr>
          <w:rFonts w:asciiTheme="minorHAnsi" w:hAnsiTheme="minorHAnsi"/>
        </w:rPr>
        <w:t>octubre</w:t>
      </w:r>
      <w:r w:rsidR="00865D61" w:rsidRPr="00865D61">
        <w:rPr>
          <w:rFonts w:asciiTheme="minorHAnsi" w:hAnsiTheme="minorHAnsi"/>
        </w:rPr>
        <w:t xml:space="preserve"> </w:t>
      </w:r>
      <w:r w:rsidR="00865D61">
        <w:rPr>
          <w:rFonts w:asciiTheme="minorHAnsi" w:hAnsiTheme="minorHAnsi"/>
        </w:rPr>
        <w:t xml:space="preserve">fue </w:t>
      </w:r>
      <w:r w:rsidR="00865D61" w:rsidRPr="00865D61">
        <w:rPr>
          <w:rFonts w:asciiTheme="minorHAnsi" w:hAnsiTheme="minorHAnsi"/>
        </w:rPr>
        <w:t xml:space="preserve">aproximadamente un </w:t>
      </w:r>
      <w:r w:rsidR="007403F1">
        <w:rPr>
          <w:rFonts w:asciiTheme="minorHAnsi" w:hAnsiTheme="minorHAnsi"/>
        </w:rPr>
        <w:t>10</w:t>
      </w:r>
      <w:r w:rsidR="00865D61">
        <w:rPr>
          <w:rFonts w:asciiTheme="minorHAnsi" w:hAnsiTheme="minorHAnsi"/>
        </w:rPr>
        <w:t xml:space="preserve">% </w:t>
      </w:r>
      <w:r w:rsidR="007403F1">
        <w:rPr>
          <w:rFonts w:asciiTheme="minorHAnsi" w:hAnsiTheme="minorHAnsi"/>
        </w:rPr>
        <w:t>inferior</w:t>
      </w:r>
      <w:r w:rsidR="00865D61">
        <w:rPr>
          <w:rFonts w:asciiTheme="minorHAnsi" w:hAnsiTheme="minorHAnsi"/>
        </w:rPr>
        <w:t xml:space="preserve"> </w:t>
      </w:r>
      <w:r w:rsidR="00865D61" w:rsidRPr="00865D61">
        <w:rPr>
          <w:rFonts w:asciiTheme="minorHAnsi" w:hAnsiTheme="minorHAnsi"/>
        </w:rPr>
        <w:t xml:space="preserve">a la de igual </w:t>
      </w:r>
      <w:r w:rsidR="00865D61">
        <w:rPr>
          <w:rFonts w:asciiTheme="minorHAnsi" w:hAnsiTheme="minorHAnsi"/>
        </w:rPr>
        <w:t xml:space="preserve">periodo </w:t>
      </w:r>
      <w:r w:rsidR="00865D61" w:rsidRPr="00865D61">
        <w:rPr>
          <w:rFonts w:asciiTheme="minorHAnsi" w:hAnsiTheme="minorHAnsi"/>
        </w:rPr>
        <w:t>del año pasado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79465E72" w14:textId="556EADFF" w:rsidR="002A2080" w:rsidRPr="002A2080" w:rsidRDefault="002A2080" w:rsidP="002A2080">
      <w:pPr>
        <w:spacing w:before="240"/>
        <w:jc w:val="both"/>
        <w:rPr>
          <w:rFonts w:asciiTheme="majorHAnsi" w:hAnsiTheme="majorHAnsi"/>
          <w:i/>
          <w:lang w:val="es-ES"/>
        </w:rPr>
      </w:pPr>
      <w:r w:rsidRPr="002A2080">
        <w:rPr>
          <w:rFonts w:asciiTheme="majorHAnsi" w:hAnsiTheme="majorHAnsi"/>
          <w:i/>
          <w:lang w:val="es-ES"/>
        </w:rPr>
        <w:t xml:space="preserve">Coparticipación </w:t>
      </w:r>
      <w:r>
        <w:rPr>
          <w:rFonts w:asciiTheme="majorHAnsi" w:hAnsiTheme="majorHAnsi"/>
          <w:i/>
          <w:lang w:val="es-ES"/>
        </w:rPr>
        <w:t>Mensual</w:t>
      </w:r>
    </w:p>
    <w:p w14:paraId="7C513663" w14:textId="3E34DEBC" w:rsidR="00563C00" w:rsidRDefault="00654211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En total, por el mes de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="005C7C72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E457A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C409F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la Provincia </w:t>
      </w:r>
      <w:r w:rsidR="006F2087">
        <w:rPr>
          <w:rFonts w:asciiTheme="minorHAnsi" w:eastAsia="Calibri" w:hAnsiTheme="minorHAnsi" w:cs="Times New Roman"/>
          <w:color w:val="auto"/>
          <w:sz w:val="22"/>
          <w:szCs w:val="22"/>
        </w:rPr>
        <w:t>transferirá</w:t>
      </w:r>
      <w:r w:rsidR="004C3ABD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$</w:t>
      </w:r>
      <w:r w:rsidR="007403F1">
        <w:rPr>
          <w:rFonts w:asciiTheme="minorHAnsi" w:eastAsia="Calibri" w:hAnsiTheme="minorHAnsi" w:cs="Times New Roman"/>
          <w:b/>
          <w:color w:val="auto"/>
          <w:sz w:val="22"/>
          <w:szCs w:val="22"/>
        </w:rPr>
        <w:t>88.799</w:t>
      </w:r>
      <w:r w:rsidR="00425E3C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 xml:space="preserve"> </w:t>
      </w:r>
      <w:r w:rsidR="00A36EC4" w:rsidRPr="001A5408">
        <w:rPr>
          <w:rFonts w:asciiTheme="minorHAnsi" w:eastAsia="Calibri" w:hAnsiTheme="minorHAnsi" w:cs="Times New Roman"/>
          <w:b/>
          <w:color w:val="auto"/>
          <w:sz w:val="22"/>
          <w:szCs w:val="22"/>
        </w:rPr>
        <w:t>millones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, lo que significa</w:t>
      </w:r>
      <w:r w:rsidR="0050539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E29E2">
        <w:rPr>
          <w:rFonts w:asciiTheme="minorHAnsi" w:eastAsia="Calibri" w:hAnsiTheme="minorHAnsi" w:cs="Times New Roman"/>
          <w:color w:val="auto"/>
          <w:sz w:val="22"/>
          <w:szCs w:val="22"/>
        </w:rPr>
        <w:t>un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a</w:t>
      </w:r>
      <w:r w:rsidR="00BE29E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caída</w:t>
      </w:r>
      <w:r w:rsidR="00BE29E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en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los recursos </w:t>
      </w:r>
      <w:r w:rsidR="00E57D07">
        <w:rPr>
          <w:rFonts w:asciiTheme="minorHAnsi" w:eastAsia="Calibri" w:hAnsiTheme="minorHAnsi" w:cs="Times New Roman"/>
          <w:color w:val="auto"/>
          <w:sz w:val="22"/>
          <w:szCs w:val="22"/>
        </w:rPr>
        <w:t>del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3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 respecto al mes anterior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="001A5408" w:rsidRPr="00E51DAA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1</w:t>
      </w:r>
      <w:r w:rsidR="001A5408">
        <w:rPr>
          <w:rFonts w:asciiTheme="minorHAnsi" w:eastAsia="Calibri" w:hAnsiTheme="minorHAnsi" w:cs="Times New Roman"/>
          <w:color w:val="auto"/>
          <w:sz w:val="22"/>
          <w:szCs w:val="22"/>
        </w:rPr>
        <w:t>)</w:t>
      </w:r>
      <w:r w:rsidR="00A36EC4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 Comparado con igual mes del a</w:t>
      </w:r>
      <w:r w:rsidR="00BC1B99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ño 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pasado</w:t>
      </w:r>
      <w:r w:rsidR="001A5408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 w:rsidR="00BC1B99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el incremento es del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171,1</w:t>
      </w:r>
      <w:r w:rsidR="00F67C1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756845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nominal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</w:t>
      </w:r>
      <w:r w:rsidR="00727BEE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esto es, un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variación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="005520FC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estimad</w:t>
      </w:r>
      <w:r w:rsidR="00E57D07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a 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del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="0096154F" w:rsidRPr="00563C00">
        <w:rPr>
          <w:rFonts w:asciiTheme="minorHAnsi" w:eastAsia="Calibri" w:hAnsiTheme="minorHAnsi" w:cs="Times New Roman"/>
          <w:color w:val="auto"/>
          <w:sz w:val="22"/>
          <w:szCs w:val="22"/>
        </w:rPr>
        <w:t>% por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>debajo</w:t>
      </w:r>
      <w:r w:rsidR="0096154F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la inflación</w:t>
      </w:r>
      <w:r w:rsidR="00FB14F5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  <w:r w:rsidR="00635957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</w:p>
    <w:p w14:paraId="19F7E760" w14:textId="17FD53F7" w:rsidR="005C7C72" w:rsidRDefault="00A77A29" w:rsidP="005C7C72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Respecto al mismo mes del año 201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>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, es decir antes de entrar al ciclo recesivo </w:t>
      </w:r>
      <w:r w:rsidR="00CB513A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que empezó a impactar en las finanzas provinciales en julio de 2018</w:t>
      </w:r>
      <w:r w:rsid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y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que se profundizó en 2020 con la pandemia, los ingresos recibidos por el mes de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E44C6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presentan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C61AD8">
        <w:rPr>
          <w:rFonts w:asciiTheme="minorHAnsi" w:eastAsia="Calibri" w:hAnsiTheme="minorHAnsi" w:cs="Times New Roman"/>
          <w:color w:val="auto"/>
          <w:sz w:val="22"/>
          <w:szCs w:val="22"/>
        </w:rPr>
        <w:t>un aumento</w:t>
      </w:r>
      <w:r w:rsidR="00B3741C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112AD8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real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de los recursos de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alrededor de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l</w:t>
      </w:r>
      <w:r w:rsidR="004C2E8B"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6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%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respecto a </w:t>
      </w:r>
      <w:r w:rsidR="007403F1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404022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2017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(</w:t>
      </w:r>
      <w:r w:rsidRPr="006F2087">
        <w:rPr>
          <w:rFonts w:asciiTheme="minorHAnsi" w:eastAsia="Calibri" w:hAnsiTheme="minorHAnsi" w:cs="Times New Roman"/>
          <w:i/>
          <w:iCs/>
          <w:color w:val="auto"/>
          <w:sz w:val="22"/>
          <w:szCs w:val="22"/>
        </w:rPr>
        <w:t>Gráfico 2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).</w:t>
      </w:r>
    </w:p>
    <w:p w14:paraId="32584799" w14:textId="14F99E8B" w:rsidR="003F5396" w:rsidRDefault="003F5396" w:rsidP="003F5396">
      <w:pPr>
        <w:pStyle w:val="Default"/>
        <w:spacing w:before="240" w:after="20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</w:rPr>
      </w:pPr>
      <w:r>
        <w:rPr>
          <w:rFonts w:asciiTheme="minorHAnsi" w:eastAsia="Calibri" w:hAnsiTheme="minorHAnsi" w:cs="Times New Roman"/>
          <w:color w:val="auto"/>
          <w:sz w:val="22"/>
          <w:szCs w:val="22"/>
        </w:rPr>
        <w:t>Esta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ganancia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de recursos de los municipios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resulta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>bien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superior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>,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considerando que los recursos de la Provincia al mes de </w:t>
      </w:r>
      <w:r w:rsidR="00DE14C0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>
        <w:rPr>
          <w:rFonts w:asciiTheme="minorHAnsi" w:eastAsia="Calibri" w:hAnsiTheme="minorHAnsi" w:cs="Times New Roman"/>
          <w:color w:val="auto"/>
          <w:sz w:val="22"/>
          <w:szCs w:val="22"/>
        </w:rPr>
        <w:t>2024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="00DE14C0">
        <w:rPr>
          <w:rFonts w:asciiTheme="minorHAnsi" w:eastAsia="Calibri" w:hAnsiTheme="minorHAnsi" w:cs="Times New Roman"/>
          <w:color w:val="auto"/>
          <w:sz w:val="22"/>
          <w:szCs w:val="22"/>
        </w:rPr>
        <w:t>presentaron una caída del 5%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respecto a </w:t>
      </w:r>
      <w:r w:rsidR="00DE14C0">
        <w:rPr>
          <w:rFonts w:asciiTheme="minorHAnsi" w:eastAsia="Calibri" w:hAnsiTheme="minorHAnsi" w:cs="Times New Roman"/>
          <w:color w:val="auto"/>
          <w:sz w:val="22"/>
          <w:szCs w:val="22"/>
        </w:rPr>
        <w:t>octubre</w:t>
      </w:r>
      <w:r w:rsidR="00794FF0">
        <w:rPr>
          <w:rFonts w:asciiTheme="minorHAnsi" w:eastAsia="Calibri" w:hAnsiTheme="minorHAnsi" w:cs="Times New Roman"/>
          <w:color w:val="auto"/>
          <w:sz w:val="22"/>
          <w:szCs w:val="22"/>
        </w:rPr>
        <w:t xml:space="preserve"> 2017, lo que se explica por la composición de cada uno de dichos totales</w:t>
      </w:r>
      <w:r w:rsidRPr="00CB513A">
        <w:rPr>
          <w:rFonts w:asciiTheme="minorHAnsi" w:eastAsia="Calibri" w:hAnsiTheme="minorHAnsi" w:cs="Times New Roman"/>
          <w:color w:val="auto"/>
          <w:sz w:val="22"/>
          <w:szCs w:val="22"/>
        </w:rPr>
        <w:t>.</w:t>
      </w:r>
    </w:p>
    <w:p w14:paraId="08A5A3EF" w14:textId="0256D87E" w:rsidR="005C7C72" w:rsidRPr="005C7C72" w:rsidRDefault="005C7C72" w:rsidP="005C7C72">
      <w:pPr>
        <w:spacing w:before="240"/>
        <w:jc w:val="both"/>
        <w:rPr>
          <w:rFonts w:asciiTheme="majorHAnsi" w:hAnsiTheme="majorHAnsi"/>
          <w:i/>
          <w:lang w:val="es-ES"/>
        </w:rPr>
      </w:pPr>
      <w:r w:rsidRPr="005C7C72">
        <w:rPr>
          <w:rFonts w:asciiTheme="majorHAnsi" w:hAnsiTheme="majorHAnsi"/>
          <w:i/>
          <w:lang w:val="es-ES"/>
        </w:rPr>
        <w:t>Cronograma de acreditación de fondos</w:t>
      </w:r>
    </w:p>
    <w:p w14:paraId="16263C15" w14:textId="66561BCA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4C77B6">
        <w:rPr>
          <w:rFonts w:asciiTheme="minorHAnsi" w:hAnsiTheme="minorHAnsi"/>
        </w:rPr>
        <w:t xml:space="preserve">día </w:t>
      </w:r>
      <w:r w:rsidR="005B1310">
        <w:rPr>
          <w:rFonts w:asciiTheme="minorHAnsi" w:hAnsiTheme="minorHAnsi"/>
        </w:rPr>
        <w:t>lunes 11 de noviembre</w:t>
      </w:r>
      <w:r w:rsidR="00135397">
        <w:rPr>
          <w:rFonts w:asciiTheme="minorHAnsi" w:hAnsiTheme="minorHAnsi"/>
        </w:rPr>
        <w:t xml:space="preserve"> de 2024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5B1310">
        <w:rPr>
          <w:rFonts w:asciiTheme="minorHAnsi" w:hAnsiTheme="minorHAnsi"/>
        </w:rPr>
        <w:t>martes 12 y miércoles 13 de noviembre</w:t>
      </w:r>
      <w:r w:rsidR="005D36DF">
        <w:rPr>
          <w:rFonts w:asciiTheme="minorHAnsi" w:hAnsiTheme="minorHAnsi"/>
        </w:rPr>
        <w:t xml:space="preserve"> </w:t>
      </w:r>
      <w:r w:rsidR="00135397">
        <w:rPr>
          <w:rFonts w:asciiTheme="minorHAnsi" w:hAnsiTheme="minorHAnsi"/>
        </w:rPr>
        <w:t>de 2024</w:t>
      </w:r>
      <w:r w:rsidRPr="00FF52CB">
        <w:rPr>
          <w:rFonts w:asciiTheme="minorHAnsi" w:hAnsiTheme="minorHAnsi"/>
        </w:rPr>
        <w:t>.</w:t>
      </w: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4E61847" w14:textId="77777777" w:rsidR="00E44C60" w:rsidRDefault="00E44C60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9B28966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9329AFC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95684DB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F71A085" w14:textId="77777777" w:rsidR="007935D1" w:rsidRDefault="007935D1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9D7D6D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14581713" w:rsidR="00CA7BDF" w:rsidRDefault="00353D03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635DC3">
                <wp:simplePos x="0" y="0"/>
                <wp:positionH relativeFrom="margin">
                  <wp:posOffset>4834890</wp:posOffset>
                </wp:positionH>
                <wp:positionV relativeFrom="paragraph">
                  <wp:posOffset>6350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01BE8D4B" w:rsidR="00C81BC4" w:rsidRPr="001F75BA" w:rsidRDefault="001F75BA" w:rsidP="00C81BC4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1F75B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-3,0</w:t>
                            </w:r>
                            <w:r w:rsidR="00C81BC4" w:rsidRPr="001F75B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80.7pt;margin-top:.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EmkbYbbAAAACAEAAA8AAABkcnMvZG93bnJldi54bWxMj8tOwzAQRfdI/IM1SOyoEx5tGuJU&#10;FQ+JBRtK2E/jaRIRj6PYbdK/Z1jBcnSu7txTbGbXqxONofNsIF0koIhrbztuDFSfrzcZqBCRLfae&#10;ycCZAmzKy4sCc+sn/qDTLjZKSjjkaKCNcci1DnVLDsPCD8TCDn50GOUcG21HnKTc9fo2SZbaYcfy&#10;ocWBnlqqv3dHZyBGu03P1YsLb1/z+/PUJvUDVsZcX83bR1CR5vgXht/5Mh1K2bT3R7ZB9QZWy/Re&#10;ogJESXiWrUVlL+BuBbos9H+B8gc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JpG2G&#10;2wAAAAgBAAAPAAAAAAAAAAAAAAAAADEEAABkcnMvZG93bnJldi54bWxQSwUGAAAAAAQABADzAAAA&#10;OQUAAAAA&#10;" filled="f" stroked="f">
                <v:textbox style="mso-fit-shape-to-text:t">
                  <w:txbxContent>
                    <w:p w14:paraId="64215DE2" w14:textId="01BE8D4B" w:rsidR="00C81BC4" w:rsidRPr="001F75BA" w:rsidRDefault="001F75BA" w:rsidP="00C81BC4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1F75B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-3,0</w:t>
                      </w:r>
                      <w:r w:rsidR="00C81BC4" w:rsidRPr="001F75B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45455EE1" w:rsidR="008C7744" w:rsidRDefault="001F75BA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283A50C1">
                <wp:simplePos x="0" y="0"/>
                <wp:positionH relativeFrom="margin">
                  <wp:posOffset>5048250</wp:posOffset>
                </wp:positionH>
                <wp:positionV relativeFrom="paragraph">
                  <wp:posOffset>1285875</wp:posOffset>
                </wp:positionV>
                <wp:extent cx="84582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7E6D8953" w:rsidR="008541A6" w:rsidRPr="001F75BA" w:rsidRDefault="001F75BA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1F75B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-1,5</w:t>
                            </w:r>
                            <w:r w:rsidR="008541A6" w:rsidRPr="001F75B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97.5pt;margin-top:101.25pt;width:66.6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DU2QEAAAYEAAAOAAAAZHJzL2Uyb0RvYy54bWysU8Fu2zAMvQ/YPwi6L06CNAiMOMXWorsM&#10;27B2H6DIVCxAEjVJiZ2/HyUnTrGdOuwi2yTf0+Mjvb0frGEnCFGja/hiNucMnMRWu0PDf748fdhw&#10;FpNwrTDooOFniPx+9/7dtvc1LLFD00JgROJi3fuGdyn5uqqi7MCKOEMPjpIKgxWJPsOhaoPoid2a&#10;ajmfr6seQ+sDSoiRoo9jku8Kv1Ig0zelIiRmGk7aUjlDOff5rHZbUR+C8J2WFxniH1RYoR1dOlE9&#10;iiTYMei/qKyWASOqNJNoK1RKSyg9UDeL+R/dPHfCQ+mFzIl+sin+P1r59fTsvweWhk840ACzIb2P&#10;daRg7mdQweYnKWWUJwvPk20wJCYpuFndbZaUkZRarRfr1V1mqW5gH2L6DGhZfml4oKkUs8TpS0xj&#10;6bUk3+XwSRuT4zcl5S2dDeQC436AYrotgnIgynDYP5jAxsnS6pGc63xJSAHkQkXEb8ReIBkNZaHe&#10;iJ9A5X50acJb7TAUI8q6Q27gJGhR01DmQMLVWH+1YjQge5GG/UAOvJrYHtszDbKnXW54/HUUATgL&#10;yTzguPrCyQ7Jn9H66D8eE/lc7M+EI/xyES1bGeDlx8jb/Pq7VN1+391vAAAA//8DAFBLAwQUAAYA&#10;CAAAACEAlu4s8d8AAAALAQAADwAAAGRycy9kb3ducmV2LnhtbEyPzU7DMBCE70i8g7WVuFGnlkLb&#10;EKeq+JE4cKGEuxsvcdR4HcVuk749ywmOszOa/abczb4XFxxjF0jDapmBQGqC7ajVUH++3m9AxGTI&#10;mj4QarhihF11e1OawoaJPvBySK3gEoqF0eBSGgopY+PQm7gMAxJ732H0JrEcW2lHM3G576XKsgfp&#10;TUf8wZkBnxw2p8PZa0jJ7lfX+sXHt6/5/XlyWZObWuu7xbx/BJFwTn9h+MVndKiY6RjOZKPoNay3&#10;OW9JGlSmchCc2KqNAnHkyzpXIKtS/t9Q/QAAAP//AwBQSwECLQAUAAYACAAAACEAtoM4kv4AAADh&#10;AQAAEwAAAAAAAAAAAAAAAAAAAAAAW0NvbnRlbnRfVHlwZXNdLnhtbFBLAQItABQABgAIAAAAIQA4&#10;/SH/1gAAAJQBAAALAAAAAAAAAAAAAAAAAC8BAABfcmVscy8ucmVsc1BLAQItABQABgAIAAAAIQCo&#10;0hDU2QEAAAYEAAAOAAAAAAAAAAAAAAAAAC4CAABkcnMvZTJvRG9jLnhtbFBLAQItABQABgAIAAAA&#10;IQCW7izx3wAAAAsBAAAPAAAAAAAAAAAAAAAAADMEAABkcnMvZG93bnJldi54bWxQSwUGAAAAAAQA&#10;BADzAAAAPwUAAAAA&#10;" filled="f" stroked="f">
                <v:textbox style="mso-fit-shape-to-text:t">
                  <w:txbxContent>
                    <w:p w14:paraId="791CA5F0" w14:textId="7E6D8953" w:rsidR="008541A6" w:rsidRPr="001F75BA" w:rsidRDefault="001F75BA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1F75B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-1,5</w:t>
                      </w:r>
                      <w:r w:rsidR="008541A6" w:rsidRPr="001F75BA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654863B9">
                <wp:simplePos x="0" y="0"/>
                <wp:positionH relativeFrom="margin">
                  <wp:posOffset>5072168</wp:posOffset>
                </wp:positionH>
                <wp:positionV relativeFrom="paragraph">
                  <wp:posOffset>1489075</wp:posOffset>
                </wp:positionV>
                <wp:extent cx="331470" cy="474980"/>
                <wp:effectExtent l="80645" t="14605" r="53975" b="15875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2060">
                          <a:off x="0" y="0"/>
                          <a:ext cx="331470" cy="474980"/>
                        </a:xfrm>
                        <a:prstGeom prst="swooshArrow">
                          <a:avLst>
                            <a:gd name="adj1" fmla="val 16310"/>
                            <a:gd name="adj2" fmla="val 35442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D4FF" id="Forma 20" o:spid="_x0000_s1026" style="position:absolute;margin-left:399.4pt;margin-top:117.25pt;width:26.1pt;height:37.4pt;rotation:5124981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31470,474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QPcwIAAAcGAAAOAAAAZHJzL2Uyb0RvYy54bWzEVMFu2zAMvQ/YPwi6r7aTLGuDOkXRorsM&#10;W9FuH6DKUqxBEj1KiZO/HyU7btphl2HYfDAkinp8fKR4ebV3lu0UBgO+5tVZyZnyEhrjNzX/9vXu&#10;3TlnIQrfCAte1fygAr9av31z2XcrNYMWbKOQEYgPq76reRtjtyqKIFvlRDiDTnk61IBORNripmhQ&#10;9ITubDEry2XRAzYdglQhkPV2OOTrjK+1kvGL1kFFZmtO3GL+Y/4/pX+xvhSrDYquNXKkIf6AhRPG&#10;U9AJ6lZEwbZofoFyRiIE0PFMgitAayNVzoGyqcpX2Ty2olM5FxIndJNM4e/Bys+7x+4eSYa+C6tA&#10;y5TFXqNjCKTWYnkxK5dlzo3Ysn2W7jBJp/aRSTLO59XiAwks6WjxYXFxnqUtBqgE2WGIHxU4lhY1&#10;Dz1AaK8Roc/YYvcpxCxgw7xw1Cmi+V5xpp2leuyEZdVyXh3rdeIzO/WZv18sZqmmFHhEpNUxdIIP&#10;YE1zZ6zNG9w83VhkBF/zmzJ94+UXbtYnZw/p2oA9WIJUXs2bdCiJMooxN8DYwthTdwg+5gxJTmbF&#10;0ID0FrKOqHajkkRzwEho1mza+GA2DA29otiiUveRs8ZQ48Yjw2Pw4rlweRUPVmUQ/6A0Mw0VZ5YJ&#10;5DelpnxtrLK53Sp6IoMGo75BpFfzwmS37rVJ2K4VL42UxRQlF8EmEomNJu0mPkPgyXMIJCRl9C84&#10;jVQSK5UnxMRraPP/xWsik/Witpl4OeMBf1fDoSP14E+inzRBWj5Bc7hH1tOIo1f3YyswTZTUztfb&#10;CNrEdP/ZcdzQtMn1G7s4jbPTffZ6nt/rnwAAAP//AwBQSwMEFAAGAAgAAAAhAKJSVK3hAAAACwEA&#10;AA8AAABkcnMvZG93bnJldi54bWxMj8FOg0AQhu8mvsNmTLzZRbQUkKUxRhsPJo211evArkBkZwm7&#10;Lfj2jic9zsyXf76/WM+2Fycz+s6RgutFBMJQ7XRHjYL929NVCsIHJI29I6Pg23hYl+dnBebaTfRq&#10;TrvQCA4hn6OCNoQhl9LXrbHoF24wxLdPN1oMPI6N1CNOHG57GUdRIi12xB9aHMxDa+qv3dEqyOJq&#10;etlsQ7fVH4/y/TlLssMGlbq8mO/vQAQzhz8YfvVZHUp2qtyRtBe9glW6WjKqIL5dcgcm0iS+AVHx&#10;JksjkGUh/3cofwAAAP//AwBQSwECLQAUAAYACAAAACEAtoM4kv4AAADhAQAAEwAAAAAAAAAAAAAA&#10;AAAAAAAAW0NvbnRlbnRfVHlwZXNdLnhtbFBLAQItABQABgAIAAAAIQA4/SH/1gAAAJQBAAALAAAA&#10;AAAAAAAAAAAAAC8BAABfcmVscy8ucmVsc1BLAQItABQABgAIAAAAIQBKacQPcwIAAAcGAAAOAAAA&#10;AAAAAAAAAAAAAC4CAABkcnMvZTJvRG9jLnhtbFBLAQItABQABgAIAAAAIQCiUlSt4QAAAAsBAAAP&#10;AAAAAAAAAAAAAAAAAM0EAABkcnMvZG93bnJldi54bWxQSwUGAAAAAAQABADzAAAA2wUAAAAA&#10;" path="m,474980c36830,263878,108160,119363,213990,41434l209322,,331470,56419,227388,160337r-4669,-41434c129485,145291,55245,263983,,474980xe" fillcolor="#c00000" stroked="f" strokeweight="2pt">
                <v:path arrowok="t" o:connecttype="custom" o:connectlocs="0,474980;213990,41434;209322,0;331470,56419;227388,160337;222719,118903;0,474980" o:connectangles="0,0,0,0,0,0,0"/>
                <w10:wrap anchorx="margin"/>
              </v:shape>
            </w:pict>
          </mc:Fallback>
        </mc:AlternateContent>
      </w:r>
      <w:r w:rsidR="00F54050" w:rsidRPr="00410D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48824922">
                <wp:simplePos x="0" y="0"/>
                <wp:positionH relativeFrom="margin">
                  <wp:posOffset>4969521</wp:posOffset>
                </wp:positionH>
                <wp:positionV relativeFrom="paragraph">
                  <wp:posOffset>13017</wp:posOffset>
                </wp:positionV>
                <wp:extent cx="422910" cy="485775"/>
                <wp:effectExtent l="0" t="0" r="79058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15236">
                          <a:off x="0" y="0"/>
                          <a:ext cx="422910" cy="48577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6753" id="Forma 20" o:spid="_x0000_s1026" style="position:absolute;margin-left:391.3pt;margin-top:1pt;width:33.3pt;height:38.25pt;rotation:3184215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gfLXwIAAN8FAAAOAAAAZHJzL2Uyb0RvYy54bWy8VE1v2zAMvQ/YfxB0Xxw7TdIFdYqhRXcZ&#10;tqLdfoAqU7EGfRiUGif/fpTsumnX0zDUB0Gi6MfHR1IXlwdr2B4waO9qXs7mnIGTvtFuV/NfP28+&#10;nXMWonCNMN5BzY8Q+OX244eLvttA5VtvGkBGIC5s+q7mbYzdpiiCbMGKMPMdOLpUHq2IdMRd0aDo&#10;Cd2aoprPV0XvsenQSwiBrNfDJd9mfKVAxh9KBYjM1Jy4xbxiXh/SWmwvxGaHomu1HGmIf2BhhXYU&#10;dIK6FlGwR9R/QVkt0Qev4kx6W3iltIScA2VTzl9lc9+KDnIuJE7oJpnC/4OV3/f33S2SDH0XNoG2&#10;KYuDQsvQk1rV53JZLVY5N2LLDlm64yQdHCKTZDyryJMElnR1dr5cr5dJ2mKASpAdhvgVvGVpU/PQ&#10;ex/aL4i+z9hi/y3ELGDDnLDUKaL5XXKmrKF67IVh5WpBAYZ6nfhUpz6LcrHOPhR4RKTdU+gEH7zR&#10;zY02Jh9w93BlkBF8za/m6RtZv3AzLjk7n34bkhosQYKDRZMuJVFGMebmMbZ+7Kkb9C7mDElOZsTQ&#10;gDQLWUeE/agk0RwwEprRuzbe6R1DTVMUWwS4jZw1mho3PjF8Cl48Fy7v4tFABnF3oJhuqDhVJpBn&#10;CqZ8TSyzuX0EGpFBg1HfINLUvDCZR/vaJEzXipdGymKKkqtvEonERpF2E58h8OQ5BBKSMnoPTiOV&#10;xAryCzHxmr+l07vxmshkvahtJl5WO49vcUs1HDpSDf4k+kkTpO2Db455vvMFvSK5LmN3pmfq9Jx/&#10;f36Xt38AAAD//wMAUEsDBBQABgAIAAAAIQC8e/MD3wAAAAgBAAAPAAAAZHJzL2Rvd25yZXYueG1s&#10;TI/BTsMwEETvSPyDtUhcUOukLUka4lSoCFG40SK4uvGSRMTrKHbT8PcsJ7jtaEazb4rNZDsx4uBb&#10;RwrieQQCqXKmpVrB2+FxloHwQZPRnSNU8I0eNuXlRaFz4870iuM+1IJLyOdaQRNCn0vpqwat9nPX&#10;I7H36QarA8uhlmbQZy63nVxEUSKtbok/NLrHbYPV1/5kFWTL50X8sOvf12aVraft+HTzgh9KXV9N&#10;93cgAk7hLwy/+IwOJTMd3YmMF52CNE0TjvLBk9jPblcxiCPrZQKyLOT/AeUPAAAA//8DAFBLAQIt&#10;ABQABgAIAAAAIQC2gziS/gAAAOEBAAATAAAAAAAAAAAAAAAAAAAAAABbQ29udGVudF9UeXBlc10u&#10;eG1sUEsBAi0AFAAGAAgAAAAhADj9If/WAAAAlAEAAAsAAAAAAAAAAAAAAAAALwEAAF9yZWxzLy5y&#10;ZWxzUEsBAi0AFAAGAAgAAAAhALQqB8tfAgAA3wUAAA4AAAAAAAAAAAAAAAAALgIAAGRycy9lMm9E&#10;b2MueG1sUEsBAi0AFAAGAAgAAAAhALx78wPfAAAACAEAAA8AAAAAAAAAAAAAAAAAuQQAAGRycy9k&#10;b3ducmV2LnhtbFBLBQYAAAAABAAEAPMAAADFBQAAAAA=&#10;" path="m,485775c46990,269875,143738,125571,290243,52864l284287,,422910,68190,305127,184957r-5957,-52863c170209,159081,70485,276975,,485775xe" fillcolor="#c00000" stroked="f" strokeweight="2pt">
                <v:path arrowok="t" o:connecttype="custom" o:connectlocs="0,485775;290243,52864;284287,0;422910,68190;305127,184957;299170,132094;0,485775" o:connectangles="0,0,0,0,0,0,0"/>
                <w10:wrap anchorx="margin"/>
              </v:shape>
            </w:pict>
          </mc:Fallback>
        </mc:AlternateContent>
      </w:r>
      <w:r w:rsidR="00112AD8" w:rsidRPr="00112AD8">
        <w:t xml:space="preserve"> </w:t>
      </w:r>
      <w:r w:rsidRPr="001F75BA">
        <w:drawing>
          <wp:inline distT="0" distB="0" distL="0" distR="0" wp14:anchorId="04FCA9E3" wp14:editId="0B93DF22">
            <wp:extent cx="6004560" cy="3908062"/>
            <wp:effectExtent l="0" t="0" r="0" b="0"/>
            <wp:docPr id="175909759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33" cy="391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F9ADB3D" w:rsidR="00AB0CEA" w:rsidRDefault="008C7744" w:rsidP="0032513E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p w14:paraId="6BE25AF0" w14:textId="39C67DF6" w:rsidR="00D56E15" w:rsidRDefault="00D56E15" w:rsidP="00423A68">
      <w:pPr>
        <w:spacing w:after="60" w:line="240" w:lineRule="auto"/>
        <w:ind w:left="708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  <w:r w:rsidR="00423A68">
        <w:rPr>
          <w:b/>
          <w:shd w:val="clear" w:color="auto" w:fill="FFFFFF"/>
        </w:rPr>
        <w:t xml:space="preserve"> - Mensual</w:t>
      </w:r>
    </w:p>
    <w:p w14:paraId="2526E357" w14:textId="5CCFC29A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D75A29">
        <w:rPr>
          <w:i/>
          <w:shd w:val="clear" w:color="auto" w:fill="FFFFFF"/>
        </w:rPr>
        <w:t>octubre</w:t>
      </w:r>
      <w:r w:rsidR="00D6255C">
        <w:rPr>
          <w:i/>
          <w:shd w:val="clear" w:color="auto" w:fill="FFFFFF"/>
        </w:rPr>
        <w:t xml:space="preserve"> 2024</w:t>
      </w:r>
    </w:p>
    <w:p w14:paraId="32A9CD54" w14:textId="3D4C2EE3" w:rsidR="00D56E15" w:rsidRPr="00044644" w:rsidRDefault="00C26B12" w:rsidP="00035269">
      <w:pPr>
        <w:spacing w:after="60" w:line="240" w:lineRule="auto"/>
        <w:ind w:left="-567"/>
        <w:jc w:val="center"/>
      </w:pPr>
      <w:r w:rsidRPr="00C26B12">
        <w:t xml:space="preserve"> </w:t>
      </w:r>
      <w:r w:rsidR="00D75A29" w:rsidRPr="00D75A29">
        <w:drawing>
          <wp:inline distT="0" distB="0" distL="0" distR="0" wp14:anchorId="4C97B9D2" wp14:editId="43FF9684">
            <wp:extent cx="5628830" cy="2430780"/>
            <wp:effectExtent l="0" t="0" r="0" b="0"/>
            <wp:docPr id="119855772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047" cy="243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4FD2CCBF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0C297A4B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D75A29">
        <w:rPr>
          <w:i/>
          <w:sz w:val="18"/>
          <w:shd w:val="clear" w:color="auto" w:fill="FFFFFF"/>
        </w:rPr>
        <w:t>setiembre</w:t>
      </w:r>
      <w:r w:rsidR="00C26B12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D75A29">
        <w:rPr>
          <w:i/>
          <w:sz w:val="18"/>
          <w:shd w:val="clear" w:color="auto" w:fill="FFFFFF"/>
        </w:rPr>
        <w:t>octubre</w:t>
      </w:r>
      <w:r w:rsidR="00D6255C">
        <w:rPr>
          <w:i/>
          <w:sz w:val="18"/>
          <w:shd w:val="clear" w:color="auto" w:fill="FFFFFF"/>
        </w:rPr>
        <w:t xml:space="preserve"> 2024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EBF802E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5550DA" w:rsidRPr="00AA6A77">
        <w:rPr>
          <w:i/>
          <w:sz w:val="18"/>
          <w:shd w:val="clear" w:color="auto" w:fill="FFFFFF"/>
        </w:rPr>
        <w:t xml:space="preserve">Ministerio de </w:t>
      </w:r>
      <w:r w:rsidR="005550DA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290270" w:rsidSect="00B7464B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3724F" w14:textId="77777777" w:rsidR="003E705D" w:rsidRDefault="003E705D" w:rsidP="00AA6269">
      <w:pPr>
        <w:spacing w:after="0" w:line="240" w:lineRule="auto"/>
      </w:pPr>
      <w:r>
        <w:separator/>
      </w:r>
    </w:p>
  </w:endnote>
  <w:endnote w:type="continuationSeparator" w:id="0">
    <w:p w14:paraId="1F6BB9E2" w14:textId="77777777" w:rsidR="003E705D" w:rsidRDefault="003E705D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91C3A8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563C00" w:rsidRPr="00563C00">
            <w:rPr>
              <w:b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FA198" w14:textId="77777777" w:rsidR="003E705D" w:rsidRDefault="003E705D" w:rsidP="00AA6269">
      <w:pPr>
        <w:spacing w:after="0" w:line="240" w:lineRule="auto"/>
      </w:pPr>
      <w:r>
        <w:separator/>
      </w:r>
    </w:p>
  </w:footnote>
  <w:footnote w:type="continuationSeparator" w:id="0">
    <w:p w14:paraId="166AA680" w14:textId="77777777" w:rsidR="003E705D" w:rsidRDefault="003E705D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57ED26AC" w14:textId="77777777" w:rsidR="00C160F9" w:rsidRDefault="00C160F9" w:rsidP="00C160F9">
    <w:pPr>
      <w:pStyle w:val="NormalWeb"/>
      <w:spacing w:before="0" w:beforeAutospacing="0" w:after="0" w:afterAutospacing="0"/>
      <w:ind w:right="-374"/>
    </w:pPr>
    <w:r>
      <w:rPr>
        <w:noProof/>
        <w:lang w:val="en-US" w:eastAsia="en-US"/>
      </w:rPr>
      <w:drawing>
        <wp:inline distT="0" distB="0" distL="0" distR="0" wp14:anchorId="2FA02F9B" wp14:editId="2F4F170A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en-US" w:eastAsia="en-US"/>
      </w:rPr>
      <w:drawing>
        <wp:inline distT="0" distB="0" distL="0" distR="0" wp14:anchorId="0833AA49" wp14:editId="4118693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FF185A0" w14:textId="77777777" w:rsidR="00C160F9" w:rsidRDefault="00C160F9" w:rsidP="00C160F9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/>
      </w:rPr>
      <w:drawing>
        <wp:inline distT="0" distB="0" distL="0" distR="0" wp14:anchorId="608953BF" wp14:editId="0F5EAE64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C160F9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787771859">
    <w:abstractNumId w:val="8"/>
  </w:num>
  <w:num w:numId="2" w16cid:durableId="1525166083">
    <w:abstractNumId w:val="13"/>
  </w:num>
  <w:num w:numId="3" w16cid:durableId="2008287602">
    <w:abstractNumId w:val="7"/>
  </w:num>
  <w:num w:numId="4" w16cid:durableId="1127744830">
    <w:abstractNumId w:val="0"/>
  </w:num>
  <w:num w:numId="5" w16cid:durableId="911475511">
    <w:abstractNumId w:val="14"/>
  </w:num>
  <w:num w:numId="6" w16cid:durableId="1618441675">
    <w:abstractNumId w:val="3"/>
  </w:num>
  <w:num w:numId="7" w16cid:durableId="1301225086">
    <w:abstractNumId w:val="1"/>
  </w:num>
  <w:num w:numId="8" w16cid:durableId="717707528">
    <w:abstractNumId w:val="4"/>
  </w:num>
  <w:num w:numId="9" w16cid:durableId="481436253">
    <w:abstractNumId w:val="5"/>
  </w:num>
  <w:num w:numId="10" w16cid:durableId="502861899">
    <w:abstractNumId w:val="11"/>
  </w:num>
  <w:num w:numId="11" w16cid:durableId="1430389079">
    <w:abstractNumId w:val="10"/>
  </w:num>
  <w:num w:numId="12" w16cid:durableId="1281761115">
    <w:abstractNumId w:val="16"/>
  </w:num>
  <w:num w:numId="13" w16cid:durableId="1913468301">
    <w:abstractNumId w:val="9"/>
  </w:num>
  <w:num w:numId="14" w16cid:durableId="1553275851">
    <w:abstractNumId w:val="15"/>
  </w:num>
  <w:num w:numId="15" w16cid:durableId="1237982908">
    <w:abstractNumId w:val="12"/>
  </w:num>
  <w:num w:numId="16" w16cid:durableId="614867231">
    <w:abstractNumId w:val="2"/>
  </w:num>
  <w:num w:numId="17" w16cid:durableId="1508208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269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3AB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4E0A"/>
    <w:rsid w:val="00097FE0"/>
    <w:rsid w:val="000A03C9"/>
    <w:rsid w:val="000A0B0D"/>
    <w:rsid w:val="000A234A"/>
    <w:rsid w:val="000A4316"/>
    <w:rsid w:val="000A450E"/>
    <w:rsid w:val="000A48F3"/>
    <w:rsid w:val="000A6DA6"/>
    <w:rsid w:val="000A6FA2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635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AD8"/>
    <w:rsid w:val="00113EF5"/>
    <w:rsid w:val="00132479"/>
    <w:rsid w:val="00135397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40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3EC9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4CE7"/>
    <w:rsid w:val="001E58F3"/>
    <w:rsid w:val="001E5E54"/>
    <w:rsid w:val="001E6837"/>
    <w:rsid w:val="001E6D7F"/>
    <w:rsid w:val="001F75BA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3D05"/>
    <w:rsid w:val="00234A37"/>
    <w:rsid w:val="002360B0"/>
    <w:rsid w:val="00237B6A"/>
    <w:rsid w:val="002458DA"/>
    <w:rsid w:val="00245AE0"/>
    <w:rsid w:val="00251272"/>
    <w:rsid w:val="00251E35"/>
    <w:rsid w:val="00260C00"/>
    <w:rsid w:val="00262586"/>
    <w:rsid w:val="002635BE"/>
    <w:rsid w:val="0026447A"/>
    <w:rsid w:val="0026489F"/>
    <w:rsid w:val="00265B18"/>
    <w:rsid w:val="00266550"/>
    <w:rsid w:val="002665E7"/>
    <w:rsid w:val="00270738"/>
    <w:rsid w:val="002754ED"/>
    <w:rsid w:val="00275DC2"/>
    <w:rsid w:val="0027796B"/>
    <w:rsid w:val="002803C8"/>
    <w:rsid w:val="00283089"/>
    <w:rsid w:val="0028402A"/>
    <w:rsid w:val="00284274"/>
    <w:rsid w:val="00284419"/>
    <w:rsid w:val="002867D4"/>
    <w:rsid w:val="00287F87"/>
    <w:rsid w:val="00290270"/>
    <w:rsid w:val="00290619"/>
    <w:rsid w:val="00291640"/>
    <w:rsid w:val="002A2080"/>
    <w:rsid w:val="002B1AC0"/>
    <w:rsid w:val="002B1BBB"/>
    <w:rsid w:val="002B2C8C"/>
    <w:rsid w:val="002B348D"/>
    <w:rsid w:val="002B483D"/>
    <w:rsid w:val="002B5EC2"/>
    <w:rsid w:val="002B6A95"/>
    <w:rsid w:val="002C03B7"/>
    <w:rsid w:val="002C1BD3"/>
    <w:rsid w:val="002C29F7"/>
    <w:rsid w:val="002C375F"/>
    <w:rsid w:val="002C50EC"/>
    <w:rsid w:val="002C5762"/>
    <w:rsid w:val="002D0924"/>
    <w:rsid w:val="002D6389"/>
    <w:rsid w:val="002D638D"/>
    <w:rsid w:val="002D707B"/>
    <w:rsid w:val="002E0AB2"/>
    <w:rsid w:val="002E1FD1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2513E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3D03"/>
    <w:rsid w:val="00354C74"/>
    <w:rsid w:val="00354CDC"/>
    <w:rsid w:val="00355A4D"/>
    <w:rsid w:val="00355FFC"/>
    <w:rsid w:val="00356C1E"/>
    <w:rsid w:val="0035780C"/>
    <w:rsid w:val="00364CBC"/>
    <w:rsid w:val="00365836"/>
    <w:rsid w:val="00365EB9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0BF"/>
    <w:rsid w:val="003821D2"/>
    <w:rsid w:val="00383171"/>
    <w:rsid w:val="00384705"/>
    <w:rsid w:val="00385E93"/>
    <w:rsid w:val="003870DE"/>
    <w:rsid w:val="00390F5F"/>
    <w:rsid w:val="00391A25"/>
    <w:rsid w:val="00393AC8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D74E6"/>
    <w:rsid w:val="003E1176"/>
    <w:rsid w:val="003E17AF"/>
    <w:rsid w:val="003E35A0"/>
    <w:rsid w:val="003E4516"/>
    <w:rsid w:val="003E5242"/>
    <w:rsid w:val="003E547E"/>
    <w:rsid w:val="003E705D"/>
    <w:rsid w:val="003E7D23"/>
    <w:rsid w:val="003F2C0B"/>
    <w:rsid w:val="003F5396"/>
    <w:rsid w:val="003F66DB"/>
    <w:rsid w:val="00400480"/>
    <w:rsid w:val="00404022"/>
    <w:rsid w:val="0040409E"/>
    <w:rsid w:val="00404535"/>
    <w:rsid w:val="00404E3B"/>
    <w:rsid w:val="00406D3D"/>
    <w:rsid w:val="004070DD"/>
    <w:rsid w:val="00407B8B"/>
    <w:rsid w:val="00410DAA"/>
    <w:rsid w:val="00411823"/>
    <w:rsid w:val="00412ED7"/>
    <w:rsid w:val="004147AD"/>
    <w:rsid w:val="00417B2D"/>
    <w:rsid w:val="00420949"/>
    <w:rsid w:val="00420B3C"/>
    <w:rsid w:val="00421BEC"/>
    <w:rsid w:val="00422D98"/>
    <w:rsid w:val="00423A68"/>
    <w:rsid w:val="004240E5"/>
    <w:rsid w:val="00425E3C"/>
    <w:rsid w:val="004262C3"/>
    <w:rsid w:val="004267A0"/>
    <w:rsid w:val="00433AB0"/>
    <w:rsid w:val="004347FC"/>
    <w:rsid w:val="004364C0"/>
    <w:rsid w:val="00436E16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663"/>
    <w:rsid w:val="00471D8C"/>
    <w:rsid w:val="00473729"/>
    <w:rsid w:val="00473B10"/>
    <w:rsid w:val="00474171"/>
    <w:rsid w:val="004743B8"/>
    <w:rsid w:val="00476562"/>
    <w:rsid w:val="004767DA"/>
    <w:rsid w:val="00477936"/>
    <w:rsid w:val="00481DA7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4B22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C77B6"/>
    <w:rsid w:val="004D007A"/>
    <w:rsid w:val="004D0CED"/>
    <w:rsid w:val="004D2D36"/>
    <w:rsid w:val="004D3606"/>
    <w:rsid w:val="004D39D5"/>
    <w:rsid w:val="004D3FB1"/>
    <w:rsid w:val="004E02D7"/>
    <w:rsid w:val="004E1AA9"/>
    <w:rsid w:val="004E2992"/>
    <w:rsid w:val="004E3532"/>
    <w:rsid w:val="004E37A4"/>
    <w:rsid w:val="004E7907"/>
    <w:rsid w:val="004F092D"/>
    <w:rsid w:val="004F0EDD"/>
    <w:rsid w:val="004F2481"/>
    <w:rsid w:val="004F39A7"/>
    <w:rsid w:val="004F6CAD"/>
    <w:rsid w:val="004F6D1C"/>
    <w:rsid w:val="00500B76"/>
    <w:rsid w:val="005018AF"/>
    <w:rsid w:val="00501B9C"/>
    <w:rsid w:val="00505394"/>
    <w:rsid w:val="00505781"/>
    <w:rsid w:val="00506EAD"/>
    <w:rsid w:val="0050735E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3BC2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550DA"/>
    <w:rsid w:val="0056167C"/>
    <w:rsid w:val="00562166"/>
    <w:rsid w:val="00563C00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4E2F"/>
    <w:rsid w:val="005A7B91"/>
    <w:rsid w:val="005B1310"/>
    <w:rsid w:val="005B3812"/>
    <w:rsid w:val="005B46BA"/>
    <w:rsid w:val="005B7A17"/>
    <w:rsid w:val="005C0CBC"/>
    <w:rsid w:val="005C497B"/>
    <w:rsid w:val="005C55B4"/>
    <w:rsid w:val="005C619B"/>
    <w:rsid w:val="005C629E"/>
    <w:rsid w:val="005C7C72"/>
    <w:rsid w:val="005C7D05"/>
    <w:rsid w:val="005D2C6B"/>
    <w:rsid w:val="005D3136"/>
    <w:rsid w:val="005D36DF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2F8E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0EE9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97D"/>
    <w:rsid w:val="00673F31"/>
    <w:rsid w:val="00674610"/>
    <w:rsid w:val="00676794"/>
    <w:rsid w:val="00676FE0"/>
    <w:rsid w:val="006778CF"/>
    <w:rsid w:val="006814B1"/>
    <w:rsid w:val="006828C5"/>
    <w:rsid w:val="00683001"/>
    <w:rsid w:val="006830E8"/>
    <w:rsid w:val="00684E87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2942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087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1B78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3F1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56CDD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767F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5D1"/>
    <w:rsid w:val="007936E6"/>
    <w:rsid w:val="00793C73"/>
    <w:rsid w:val="00794B8D"/>
    <w:rsid w:val="00794FF0"/>
    <w:rsid w:val="007A246B"/>
    <w:rsid w:val="007A3B7C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E6C37"/>
    <w:rsid w:val="007F197A"/>
    <w:rsid w:val="007F25DE"/>
    <w:rsid w:val="007F2B78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853"/>
    <w:rsid w:val="00857F04"/>
    <w:rsid w:val="00863E5C"/>
    <w:rsid w:val="00864BC1"/>
    <w:rsid w:val="00865D6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0E04"/>
    <w:rsid w:val="00891A23"/>
    <w:rsid w:val="0089210D"/>
    <w:rsid w:val="0089288D"/>
    <w:rsid w:val="00892993"/>
    <w:rsid w:val="008943DF"/>
    <w:rsid w:val="008A05AB"/>
    <w:rsid w:val="008A0AF5"/>
    <w:rsid w:val="008A14DE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155"/>
    <w:rsid w:val="008C7010"/>
    <w:rsid w:val="008C7744"/>
    <w:rsid w:val="008D5018"/>
    <w:rsid w:val="008D5F88"/>
    <w:rsid w:val="008D6C94"/>
    <w:rsid w:val="008E076D"/>
    <w:rsid w:val="008E2D9F"/>
    <w:rsid w:val="008E2E37"/>
    <w:rsid w:val="008E6226"/>
    <w:rsid w:val="008E7D04"/>
    <w:rsid w:val="008F0A30"/>
    <w:rsid w:val="008F35FA"/>
    <w:rsid w:val="008F3711"/>
    <w:rsid w:val="008F4BE0"/>
    <w:rsid w:val="008F5C2F"/>
    <w:rsid w:val="008F688C"/>
    <w:rsid w:val="008F7405"/>
    <w:rsid w:val="008F7772"/>
    <w:rsid w:val="008F78F0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3A34"/>
    <w:rsid w:val="00935B1A"/>
    <w:rsid w:val="00937443"/>
    <w:rsid w:val="00944F0C"/>
    <w:rsid w:val="00945BFA"/>
    <w:rsid w:val="00946491"/>
    <w:rsid w:val="00946734"/>
    <w:rsid w:val="00952973"/>
    <w:rsid w:val="00953C6F"/>
    <w:rsid w:val="00954994"/>
    <w:rsid w:val="00955FCD"/>
    <w:rsid w:val="00955FD2"/>
    <w:rsid w:val="009561CE"/>
    <w:rsid w:val="00956A52"/>
    <w:rsid w:val="0095732C"/>
    <w:rsid w:val="009612D0"/>
    <w:rsid w:val="0096154F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62A"/>
    <w:rsid w:val="009779D2"/>
    <w:rsid w:val="00977D7D"/>
    <w:rsid w:val="00982835"/>
    <w:rsid w:val="00984138"/>
    <w:rsid w:val="00986375"/>
    <w:rsid w:val="009914E1"/>
    <w:rsid w:val="00991843"/>
    <w:rsid w:val="00992CFD"/>
    <w:rsid w:val="00992FDB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132B3"/>
    <w:rsid w:val="00A24A41"/>
    <w:rsid w:val="00A2550A"/>
    <w:rsid w:val="00A26B95"/>
    <w:rsid w:val="00A31E0C"/>
    <w:rsid w:val="00A3334F"/>
    <w:rsid w:val="00A34205"/>
    <w:rsid w:val="00A34E4A"/>
    <w:rsid w:val="00A36EC4"/>
    <w:rsid w:val="00A421A4"/>
    <w:rsid w:val="00A44E71"/>
    <w:rsid w:val="00A47D6E"/>
    <w:rsid w:val="00A50B9F"/>
    <w:rsid w:val="00A54658"/>
    <w:rsid w:val="00A54D2B"/>
    <w:rsid w:val="00A54FCD"/>
    <w:rsid w:val="00A62A45"/>
    <w:rsid w:val="00A63D22"/>
    <w:rsid w:val="00A659DA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26C5"/>
    <w:rsid w:val="00A931F3"/>
    <w:rsid w:val="00A93667"/>
    <w:rsid w:val="00A9398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055DF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3741C"/>
    <w:rsid w:val="00B37C2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1DC"/>
    <w:rsid w:val="00B72D9D"/>
    <w:rsid w:val="00B7464B"/>
    <w:rsid w:val="00B80763"/>
    <w:rsid w:val="00B815D9"/>
    <w:rsid w:val="00B818F6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707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29E2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0F9"/>
    <w:rsid w:val="00C161F8"/>
    <w:rsid w:val="00C17787"/>
    <w:rsid w:val="00C2495F"/>
    <w:rsid w:val="00C26B12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1AD8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29A3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513A"/>
    <w:rsid w:val="00CB63E6"/>
    <w:rsid w:val="00CB7774"/>
    <w:rsid w:val="00CB7C33"/>
    <w:rsid w:val="00CC0EA8"/>
    <w:rsid w:val="00CD0D55"/>
    <w:rsid w:val="00CD15CD"/>
    <w:rsid w:val="00CD4B64"/>
    <w:rsid w:val="00CD5F47"/>
    <w:rsid w:val="00CE09D1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3088"/>
    <w:rsid w:val="00D54ED7"/>
    <w:rsid w:val="00D56E15"/>
    <w:rsid w:val="00D57812"/>
    <w:rsid w:val="00D611AC"/>
    <w:rsid w:val="00D6255C"/>
    <w:rsid w:val="00D63794"/>
    <w:rsid w:val="00D71146"/>
    <w:rsid w:val="00D71A2F"/>
    <w:rsid w:val="00D7375F"/>
    <w:rsid w:val="00D73F19"/>
    <w:rsid w:val="00D75A2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3BE6"/>
    <w:rsid w:val="00DA41E6"/>
    <w:rsid w:val="00DA4381"/>
    <w:rsid w:val="00DA7866"/>
    <w:rsid w:val="00DB16C0"/>
    <w:rsid w:val="00DB1BD7"/>
    <w:rsid w:val="00DB3085"/>
    <w:rsid w:val="00DC081F"/>
    <w:rsid w:val="00DC1CAB"/>
    <w:rsid w:val="00DC409F"/>
    <w:rsid w:val="00DC4EE0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5C79"/>
    <w:rsid w:val="00DD68A9"/>
    <w:rsid w:val="00DD7680"/>
    <w:rsid w:val="00DE14C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EC0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64C1"/>
    <w:rsid w:val="00E17551"/>
    <w:rsid w:val="00E17763"/>
    <w:rsid w:val="00E23414"/>
    <w:rsid w:val="00E309BF"/>
    <w:rsid w:val="00E31170"/>
    <w:rsid w:val="00E3259F"/>
    <w:rsid w:val="00E33826"/>
    <w:rsid w:val="00E35428"/>
    <w:rsid w:val="00E37CA8"/>
    <w:rsid w:val="00E40AF3"/>
    <w:rsid w:val="00E41B20"/>
    <w:rsid w:val="00E44C60"/>
    <w:rsid w:val="00E457A4"/>
    <w:rsid w:val="00E47400"/>
    <w:rsid w:val="00E51B94"/>
    <w:rsid w:val="00E51DAA"/>
    <w:rsid w:val="00E53385"/>
    <w:rsid w:val="00E5515D"/>
    <w:rsid w:val="00E56EA8"/>
    <w:rsid w:val="00E57D07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98A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E7B05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0E4"/>
    <w:rsid w:val="00F1080F"/>
    <w:rsid w:val="00F12FC1"/>
    <w:rsid w:val="00F14659"/>
    <w:rsid w:val="00F149EF"/>
    <w:rsid w:val="00F164A3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0A6E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4050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607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8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F911-A982-4BAE-ACED-0AB0C7DD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28</cp:revision>
  <cp:lastPrinted>2018-12-05T17:20:00Z</cp:lastPrinted>
  <dcterms:created xsi:type="dcterms:W3CDTF">2024-03-06T18:51:00Z</dcterms:created>
  <dcterms:modified xsi:type="dcterms:W3CDTF">2024-11-06T03:37:00Z</dcterms:modified>
</cp:coreProperties>
</file>