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E8673" w14:textId="4A75DEE5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8208DD">
        <w:rPr>
          <w:i/>
        </w:rPr>
        <w:t>21 de agosto</w:t>
      </w:r>
      <w:r w:rsidR="003318CE">
        <w:rPr>
          <w:i/>
        </w:rPr>
        <w:t xml:space="preserve"> de</w:t>
      </w:r>
      <w:r w:rsidR="00EC5626">
        <w:rPr>
          <w:i/>
        </w:rPr>
        <w:t xml:space="preserve"> 2024</w:t>
      </w:r>
    </w:p>
    <w:p w14:paraId="5A87CD25" w14:textId="1ECB28CD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8208D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24.823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8208D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agosto</w:t>
      </w:r>
      <w:r w:rsidR="00EC5626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2024</w:t>
      </w:r>
    </w:p>
    <w:p w14:paraId="0F359409" w14:textId="073F859E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8208DD">
        <w:rPr>
          <w:rFonts w:asciiTheme="minorHAnsi" w:hAnsiTheme="minorHAnsi"/>
        </w:rPr>
        <w:t>agosto</w:t>
      </w:r>
      <w:r w:rsidR="00EC5626">
        <w:rPr>
          <w:rFonts w:asciiTheme="minorHAnsi" w:hAnsiTheme="minorHAnsi"/>
        </w:rPr>
        <w:t xml:space="preserve"> 2024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8208DD">
        <w:rPr>
          <w:rFonts w:asciiTheme="minorHAnsi" w:hAnsiTheme="minorHAnsi"/>
          <w:b/>
        </w:rPr>
        <w:t>24.823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8208DD">
        <w:rPr>
          <w:rFonts w:asciiTheme="minorHAnsi" w:hAnsiTheme="minorHAnsi"/>
        </w:rPr>
        <w:t>un aumento</w:t>
      </w:r>
      <w:r w:rsidR="00C16F15">
        <w:rPr>
          <w:rFonts w:asciiTheme="minorHAnsi" w:hAnsiTheme="minorHAnsi"/>
        </w:rPr>
        <w:t xml:space="preserve"> </w:t>
      </w:r>
      <w:r w:rsidR="006C4CF9">
        <w:rPr>
          <w:rFonts w:asciiTheme="minorHAnsi" w:hAnsiTheme="minorHAnsi"/>
        </w:rPr>
        <w:t xml:space="preserve">del </w:t>
      </w:r>
      <w:r w:rsidR="008208DD">
        <w:rPr>
          <w:rFonts w:asciiTheme="minorHAnsi" w:hAnsiTheme="minorHAnsi"/>
        </w:rPr>
        <w:t>48,8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0911AA">
        <w:rPr>
          <w:rFonts w:asciiTheme="minorHAnsi" w:hAnsiTheme="minorHAnsi"/>
        </w:rPr>
        <w:t>ju</w:t>
      </w:r>
      <w:r w:rsidR="008208DD">
        <w:rPr>
          <w:rFonts w:asciiTheme="minorHAnsi" w:hAnsiTheme="minorHAnsi"/>
        </w:rPr>
        <w:t>l</w:t>
      </w:r>
      <w:r w:rsidR="000911AA">
        <w:rPr>
          <w:rFonts w:asciiTheme="minorHAnsi" w:hAnsiTheme="minorHAnsi"/>
        </w:rPr>
        <w:t>io</w:t>
      </w:r>
      <w:r w:rsidR="00C16F15">
        <w:rPr>
          <w:rFonts w:asciiTheme="minorHAnsi" w:hAnsiTheme="minorHAnsi"/>
        </w:rPr>
        <w:t xml:space="preserve"> 2024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</w:t>
      </w:r>
      <w:r w:rsidR="003601EB">
        <w:rPr>
          <w:rFonts w:asciiTheme="minorHAnsi" w:hAnsiTheme="minorHAnsi"/>
        </w:rPr>
        <w:t xml:space="preserve">de </w:t>
      </w:r>
      <w:r w:rsidR="008208DD">
        <w:rPr>
          <w:rFonts w:asciiTheme="minorHAnsi" w:hAnsiTheme="minorHAnsi"/>
        </w:rPr>
        <w:t>agosto</w:t>
      </w:r>
      <w:r w:rsidR="0037332D">
        <w:rPr>
          <w:rFonts w:asciiTheme="minorHAnsi" w:hAnsiTheme="minorHAnsi"/>
        </w:rPr>
        <w:t xml:space="preserve"> 2023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</w:t>
      </w:r>
      <w:r w:rsidR="00C16F15">
        <w:rPr>
          <w:rFonts w:asciiTheme="minorHAnsi" w:hAnsiTheme="minorHAnsi"/>
        </w:rPr>
        <w:t xml:space="preserve">o sea un año atrás, </w:t>
      </w:r>
      <w:r w:rsidR="00DD7F29">
        <w:rPr>
          <w:rFonts w:asciiTheme="minorHAnsi" w:hAnsiTheme="minorHAnsi"/>
        </w:rPr>
        <w:t xml:space="preserve">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8208DD">
        <w:rPr>
          <w:rFonts w:asciiTheme="minorHAnsi" w:hAnsiTheme="minorHAnsi"/>
        </w:rPr>
        <w:t>agosto</w:t>
      </w:r>
      <w:r w:rsidR="00A627E9">
        <w:rPr>
          <w:rFonts w:asciiTheme="minorHAnsi" w:hAnsiTheme="minorHAnsi"/>
        </w:rPr>
        <w:t xml:space="preserve"> 2024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6C4CF9">
        <w:rPr>
          <w:rFonts w:asciiTheme="minorHAnsi" w:hAnsiTheme="minorHAnsi"/>
        </w:rPr>
        <w:t>un aumento</w:t>
      </w:r>
      <w:r w:rsidR="00A75090">
        <w:rPr>
          <w:rFonts w:asciiTheme="minorHAnsi" w:hAnsiTheme="minorHAnsi"/>
        </w:rPr>
        <w:t xml:space="preserve"> </w:t>
      </w:r>
      <w:r w:rsidR="00D43654">
        <w:rPr>
          <w:rFonts w:asciiTheme="minorHAnsi" w:hAnsiTheme="minorHAnsi"/>
        </w:rPr>
        <w:t>nominal</w:t>
      </w:r>
      <w:r w:rsidR="0008748E">
        <w:rPr>
          <w:rFonts w:asciiTheme="minorHAnsi" w:hAnsiTheme="minorHAnsi"/>
        </w:rPr>
        <w:t xml:space="preserve"> de los recursos del </w:t>
      </w:r>
      <w:r w:rsidR="008208DD">
        <w:rPr>
          <w:rFonts w:asciiTheme="minorHAnsi" w:hAnsiTheme="minorHAnsi"/>
        </w:rPr>
        <w:t>219,7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29289E47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>día</w:t>
      </w:r>
      <w:r w:rsidR="00CC3F56">
        <w:rPr>
          <w:rFonts w:asciiTheme="minorHAnsi" w:hAnsiTheme="minorHAnsi"/>
        </w:rPr>
        <w:t xml:space="preserve"> </w:t>
      </w:r>
      <w:r w:rsidR="00BB5D0F">
        <w:rPr>
          <w:rFonts w:asciiTheme="minorHAnsi" w:hAnsiTheme="minorHAnsi"/>
        </w:rPr>
        <w:t>lunes 26 de agosto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BB5D0F">
        <w:rPr>
          <w:rFonts w:asciiTheme="minorHAnsi" w:hAnsiTheme="minorHAnsi"/>
        </w:rPr>
        <w:t>martes 27 y el miércoles 28 de agosto</w:t>
      </w:r>
      <w:r w:rsidR="0000497D">
        <w:rPr>
          <w:rFonts w:asciiTheme="minorHAnsi" w:hAnsiTheme="minorHAnsi"/>
        </w:rPr>
        <w:t xml:space="preserve"> del corriente año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4F0C2B85" w:rsidR="008C7744" w:rsidRDefault="004E178F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5EB7194B">
                <wp:simplePos x="0" y="0"/>
                <wp:positionH relativeFrom="rightMargin">
                  <wp:posOffset>-533400</wp:posOffset>
                </wp:positionH>
                <wp:positionV relativeFrom="paragraph">
                  <wp:posOffset>1493520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2C12CEBC" w:rsidR="00883135" w:rsidRPr="004E178F" w:rsidRDefault="004E178F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92D05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+48,</w:t>
                            </w:r>
                            <w:r w:rsidR="00A52571" w:rsidRPr="004E178F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8</w:t>
                            </w:r>
                            <w:r w:rsidR="00883135" w:rsidRPr="004E178F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-42pt;margin-top:117.6pt;width:55.1pt;height:36.35pt;z-index:2516664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KVzf+7gAAAACgEAAA8AAABkcnMv&#10;ZG93bnJldi54bWxMj8FOwzAMhu9IvENkJG5bQjfKVppOFRIcQJrEmHbOWq8tNE6VZF15e8wJTpbl&#10;X5+/P99Mthcj+tA50nA3VyCQKld31GjYfzzPViBCNFSb3hFq+MYAm+L6KjdZ7S70juMuNoIhFDKj&#10;oY1xyKQMVYvWhLkbkPh2ct6ayKtvZO3NheG2l4lSqbSmI/7QmgGfWqy+dmerYeEPr93LW/pZltsD&#10;eSpVHJd7rW9vpvIRRMQp/oXhV5/VoWCnoztTHUSvYbZacpeoIVncJyA4kaQ8j0xXD2uQRS7/Vyh+&#10;AAAA//8DAFBLAQItABQABgAIAAAAIQC2gziS/gAAAOEBAAATAAAAAAAAAAAAAAAAAAAAAABbQ29u&#10;dGVudF9UeXBlc10ueG1sUEsBAi0AFAAGAAgAAAAhADj9If/WAAAAlAEAAAsAAAAAAAAAAAAAAAAA&#10;LwEAAF9yZWxzLy5yZWxzUEsBAi0AFAAGAAgAAAAhAC3DCJT4AQAAPgQAAA4AAAAAAAAAAAAAAAAA&#10;LgIAAGRycy9lMm9Eb2MueG1sUEsBAi0AFAAGAAgAAAAhAKVzf+7gAAAACgEAAA8AAAAAAAAAAAAA&#10;AAAAUgQAAGRycy9kb3ducmV2LnhtbFBLBQYAAAAABAAEAPMAAABfBQAAAAA=&#10;" filled="f" stroked="f" strokeweight="2pt">
                <v:textbox style="mso-fit-shape-to-text:t" inset="0,0,0,0">
                  <w:txbxContent>
                    <w:p w14:paraId="296814A8" w14:textId="2C12CEBC" w:rsidR="00883135" w:rsidRPr="004E178F" w:rsidRDefault="004E178F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92D05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+48,</w:t>
                      </w:r>
                      <w:r w:rsidR="00A52571" w:rsidRPr="004E178F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8</w:t>
                      </w:r>
                      <w:r w:rsidR="00883135" w:rsidRPr="004E178F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0CED77A3">
                <wp:simplePos x="0" y="0"/>
                <wp:positionH relativeFrom="margin">
                  <wp:posOffset>5166360</wp:posOffset>
                </wp:positionH>
                <wp:positionV relativeFrom="paragraph">
                  <wp:posOffset>1732280</wp:posOffset>
                </wp:positionV>
                <wp:extent cx="469962" cy="617513"/>
                <wp:effectExtent l="114300" t="19050" r="6350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2606">
                          <a:off x="0" y="0"/>
                          <a:ext cx="469962" cy="617513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D2AA8" id="Forma 20" o:spid="_x0000_s1026" style="position:absolute;margin-left:406.8pt;margin-top:136.4pt;width:37pt;height:48.6pt;rotation:887582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69962,61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yIdwIAAAYGAAAOAAAAZHJzL2Uyb0RvYy54bWy8VMFu2zAMvQ/YPwi6r7aT1WuDOkWxorsM&#10;W9FuH6DKUqxBEj1KiZO/HyW7Ttv1NAy9CBJFPT4+krq43DvLdgqDAd/w6qTkTHkJrfGbhv/8cfPh&#10;jLMQhW+FBa8aflCBX67fv7sY+pVaQAe2VcgIxIfV0De8i7FfFUWQnXIinECvPF1qQCciHXFTtCgG&#10;Qne2WJRlXQyAbY8gVQhkvR4v+Trja61k/K51UJHZhhO3mFfM60Nai/WFWG1Q9J2REw3xDyycMJ6C&#10;zlDXIgq2RfMXlDMSIYCOJxJcAVobqXIOlE1VvsjmvhO9yrmQOKGfZQr/D1Z+2933t0gyDH1YBdqm&#10;LPYaHUMgtc6qRV3WOTUiy/ZZucOsnNpHJsn4sT4/rxecSbqqq0+n1TIpW4xICbHHEL8ocCxtGh4G&#10;gNBdIcKQscXua4hZv5Z54ahRRPur4kw7S+XYCcuq03qZQUnjJz4U8+izrJafckkp8IRIu8fQCT6A&#10;Ne2NsTYfcPPw2SIj+IafL67L08fHz9ysT84e0rMxqdESpPJq2aZLSZRRTLkBxg6mlrpB8DFnSGoy&#10;K8b+o1HIOqLaTUoSzREjoVmz6eKd2TA0NESxQ6VuI2etob6Nk65z8OJYt7yLB6syiL9TmpmWirPI&#10;BPJIqTlfG6ts7raKJmTUYBqHINLQPDPZrXtpErbvxHMjZTFHydW3iURio0m7mc8YePYcAwlJcr4F&#10;p4lKYqXyBzHzKl/T6c14zWSyXtQ2My9nPOBr3FINx47Uoz+J/qQJ0vYB2sMtsoF+OJq631uB6UNJ&#10;7Xy1jaBNTO+PjtOBPptcv6mL02/29Jy9jt/3+g8AAAD//wMAUEsDBBQABgAIAAAAIQDwVC6g4AAA&#10;AAsBAAAPAAAAZHJzL2Rvd25yZXYueG1sTI/BTsMwDIbvSLxDZCQuiCXt2FpK0wmQEOLIhjhnjddW&#10;NE7VpFvZ02NOcLT96ff3l5vZ9eKIY+g8aUgWCgRS7W1HjYaP3cttDiJEQ9b0nlDDNwbYVJcXpSms&#10;P9E7HrexERxCoTAa2hiHQspQt+hMWPgBiW8HPzoTeRwbaUdz4nDXy1SptXSmI/7QmgGfW6y/tpPT&#10;cFR04+53d+fpdfWZJk9vdnU+WK2vr+bHBxAR5/gHw68+q0PFTns/kQ2i15AnyzWjGtIs5Q5M5HnG&#10;m72GZaYUyKqU/ztUPwAAAP//AwBQSwECLQAUAAYACAAAACEAtoM4kv4AAADhAQAAEwAAAAAAAAAA&#10;AAAAAAAAAAAAW0NvbnRlbnRfVHlwZXNdLnhtbFBLAQItABQABgAIAAAAIQA4/SH/1gAAAJQBAAAL&#10;AAAAAAAAAAAAAAAAAC8BAABfcmVscy8ucmVsc1BLAQItABQABgAIAAAAIQCccfyIdwIAAAYGAAAO&#10;AAAAAAAAAAAAAAAAAC4CAABkcnMvZTJvRG9jLnhtbFBLAQItABQABgAIAAAAIQDwVC6g4AAAAAsB&#10;AAAPAAAAAAAAAAAAAAAAANEEAABkcnMvZG93bnJldi54bWxQSwUGAAAAAAQABADzAAAA3gUAAAAA&#10;" path="m,617513c52218,343063,159730,156807,322535,58745l315916,,469962,76138,340031,214026r-6619,-58745c189465,189587,78327,343664,,617513xe" fillcolor="#92d050" stroked="f" strokeweight="2pt">
                <v:path arrowok="t" o:connecttype="custom" o:connectlocs="0,617513;322535,58745;315916,0;469962,76138;340031,214026;333412,155281;0,617513" o:connectangles="0,0,0,0,0,0,0"/>
                <w10:wrap anchorx="margin"/>
              </v:shape>
            </w:pict>
          </mc:Fallback>
        </mc:AlternateContent>
      </w:r>
      <w:r w:rsidR="00C47640" w:rsidRPr="00C47640">
        <w:drawing>
          <wp:inline distT="0" distB="0" distL="0" distR="0" wp14:anchorId="2720613C" wp14:editId="39924018">
            <wp:extent cx="6459855" cy="3939193"/>
            <wp:effectExtent l="0" t="0" r="0" b="4445"/>
            <wp:docPr id="147765271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1"/>
                    <a:stretch/>
                  </pic:blipFill>
                  <pic:spPr bwMode="auto">
                    <a:xfrm>
                      <a:off x="0" y="0"/>
                      <a:ext cx="6468362" cy="394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0393A72A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37332D" w:rsidRPr="00AA6A77">
        <w:rPr>
          <w:i/>
          <w:sz w:val="18"/>
          <w:shd w:val="clear" w:color="auto" w:fill="FFFFFF"/>
        </w:rPr>
        <w:t xml:space="preserve">Ministerio de </w:t>
      </w:r>
      <w:r w:rsidR="0037332D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sectPr w:rsidR="00B0512C" w:rsidSect="0028540C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C1C6F" w14:textId="77777777" w:rsidR="000C69E8" w:rsidRDefault="000C69E8" w:rsidP="00AA6269">
      <w:pPr>
        <w:spacing w:after="0" w:line="240" w:lineRule="auto"/>
      </w:pPr>
      <w:r>
        <w:separator/>
      </w:r>
    </w:p>
  </w:endnote>
  <w:endnote w:type="continuationSeparator" w:id="0">
    <w:p w14:paraId="3309C69D" w14:textId="77777777" w:rsidR="000C69E8" w:rsidRDefault="000C69E8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1FA42" w14:textId="77777777" w:rsidR="000C69E8" w:rsidRDefault="000C69E8" w:rsidP="00AA6269">
      <w:pPr>
        <w:spacing w:after="0" w:line="240" w:lineRule="auto"/>
      </w:pPr>
      <w:r>
        <w:separator/>
      </w:r>
    </w:p>
  </w:footnote>
  <w:footnote w:type="continuationSeparator" w:id="0">
    <w:p w14:paraId="3829262D" w14:textId="77777777" w:rsidR="000C69E8" w:rsidRDefault="000C69E8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3A49C0D4" w14:textId="77777777" w:rsidR="00EC5626" w:rsidRDefault="00EC5626" w:rsidP="00EC5626">
    <w:pPr>
      <w:pStyle w:val="NormalWeb"/>
      <w:spacing w:before="0" w:beforeAutospacing="0" w:after="0" w:afterAutospacing="0"/>
      <w:ind w:right="-374"/>
    </w:pPr>
    <w:r>
      <w:rPr>
        <w:noProof/>
      </w:rPr>
      <w:drawing>
        <wp:inline distT="0" distB="0" distL="0" distR="0" wp14:anchorId="0E3183BF" wp14:editId="1C97EA3D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0B01F450" wp14:editId="650665D8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7A6C">
      <w:t xml:space="preserve"> </w:t>
    </w:r>
  </w:p>
  <w:p w14:paraId="3A774F7F" w14:textId="77777777" w:rsidR="00EC5626" w:rsidRDefault="00EC5626" w:rsidP="00EC5626">
    <w:pPr>
      <w:pStyle w:val="Encabezado"/>
      <w:tabs>
        <w:tab w:val="clear" w:pos="4419"/>
        <w:tab w:val="clear" w:pos="8838"/>
        <w:tab w:val="left" w:pos="2230"/>
      </w:tabs>
    </w:pPr>
    <w:r>
      <w:rPr>
        <w:noProof/>
      </w:rPr>
      <w:drawing>
        <wp:inline distT="0" distB="0" distL="0" distR="0" wp14:anchorId="417E05EE" wp14:editId="1AB65BF9">
          <wp:extent cx="5612130" cy="6445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612130" cy="64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EC5626">
    <w:pPr>
      <w:pStyle w:val="Encabezado"/>
      <w:tabs>
        <w:tab w:val="clear" w:pos="4419"/>
        <w:tab w:val="clear" w:pos="8838"/>
      </w:tabs>
      <w:ind w:right="-8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497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0880"/>
    <w:rsid w:val="00071A0C"/>
    <w:rsid w:val="00071CEE"/>
    <w:rsid w:val="0007412B"/>
    <w:rsid w:val="00080B6B"/>
    <w:rsid w:val="00084C36"/>
    <w:rsid w:val="00085DC4"/>
    <w:rsid w:val="0008748E"/>
    <w:rsid w:val="000911AA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3A21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69E8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1F5E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65CC4"/>
    <w:rsid w:val="00170B65"/>
    <w:rsid w:val="00173E96"/>
    <w:rsid w:val="001755EB"/>
    <w:rsid w:val="00180135"/>
    <w:rsid w:val="00181723"/>
    <w:rsid w:val="0018370A"/>
    <w:rsid w:val="001859FE"/>
    <w:rsid w:val="00187E85"/>
    <w:rsid w:val="00191261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184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3CBA"/>
    <w:rsid w:val="001D4D71"/>
    <w:rsid w:val="001D6F65"/>
    <w:rsid w:val="001D71FB"/>
    <w:rsid w:val="001E3CF3"/>
    <w:rsid w:val="001E58F3"/>
    <w:rsid w:val="001E5E54"/>
    <w:rsid w:val="001E6837"/>
    <w:rsid w:val="001E6D7F"/>
    <w:rsid w:val="001F34CD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540C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0FE0"/>
    <w:rsid w:val="002C1BD3"/>
    <w:rsid w:val="002C3598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2156"/>
    <w:rsid w:val="00323834"/>
    <w:rsid w:val="00326B27"/>
    <w:rsid w:val="0033077D"/>
    <w:rsid w:val="00331273"/>
    <w:rsid w:val="003318CE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01EB"/>
    <w:rsid w:val="00363FD0"/>
    <w:rsid w:val="00364CBC"/>
    <w:rsid w:val="00365836"/>
    <w:rsid w:val="0036669E"/>
    <w:rsid w:val="00367321"/>
    <w:rsid w:val="00370C34"/>
    <w:rsid w:val="0037268C"/>
    <w:rsid w:val="00372C11"/>
    <w:rsid w:val="00373187"/>
    <w:rsid w:val="0037332D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A0E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380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1BF"/>
    <w:rsid w:val="004E178F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75A58"/>
    <w:rsid w:val="005767A4"/>
    <w:rsid w:val="005806F2"/>
    <w:rsid w:val="0058213D"/>
    <w:rsid w:val="00582426"/>
    <w:rsid w:val="00584689"/>
    <w:rsid w:val="0058664B"/>
    <w:rsid w:val="00591792"/>
    <w:rsid w:val="00592075"/>
    <w:rsid w:val="0059242A"/>
    <w:rsid w:val="005928D9"/>
    <w:rsid w:val="00593E63"/>
    <w:rsid w:val="005956CC"/>
    <w:rsid w:val="00595FED"/>
    <w:rsid w:val="005A1F97"/>
    <w:rsid w:val="005A2C66"/>
    <w:rsid w:val="005A6132"/>
    <w:rsid w:val="005A7B91"/>
    <w:rsid w:val="005B0495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0141"/>
    <w:rsid w:val="00613482"/>
    <w:rsid w:val="00615782"/>
    <w:rsid w:val="006170AA"/>
    <w:rsid w:val="00617CFD"/>
    <w:rsid w:val="00620AB3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2E4B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4E00"/>
    <w:rsid w:val="0068798D"/>
    <w:rsid w:val="00693887"/>
    <w:rsid w:val="0069556C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64F3"/>
    <w:rsid w:val="006B7D63"/>
    <w:rsid w:val="006C0D98"/>
    <w:rsid w:val="006C1A5D"/>
    <w:rsid w:val="006C1F52"/>
    <w:rsid w:val="006C25D1"/>
    <w:rsid w:val="006C45B2"/>
    <w:rsid w:val="006C48AD"/>
    <w:rsid w:val="006C4BAA"/>
    <w:rsid w:val="006C4CF9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71A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0DB9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2763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4DB"/>
    <w:rsid w:val="00800CCC"/>
    <w:rsid w:val="00801454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072B"/>
    <w:rsid w:val="008208DD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2E5B"/>
    <w:rsid w:val="008C3F4C"/>
    <w:rsid w:val="008C4618"/>
    <w:rsid w:val="008C7010"/>
    <w:rsid w:val="008C7744"/>
    <w:rsid w:val="008D2FB9"/>
    <w:rsid w:val="008D5018"/>
    <w:rsid w:val="008D5F88"/>
    <w:rsid w:val="008D6C94"/>
    <w:rsid w:val="008D7BE7"/>
    <w:rsid w:val="008E2D9F"/>
    <w:rsid w:val="008E2E37"/>
    <w:rsid w:val="008E67FD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2EC7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5CBB"/>
    <w:rsid w:val="009764B7"/>
    <w:rsid w:val="00976AD3"/>
    <w:rsid w:val="009779D2"/>
    <w:rsid w:val="0098390F"/>
    <w:rsid w:val="00984138"/>
    <w:rsid w:val="00986105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280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16623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697"/>
    <w:rsid w:val="00A44E71"/>
    <w:rsid w:val="00A47D6E"/>
    <w:rsid w:val="00A50B9F"/>
    <w:rsid w:val="00A52571"/>
    <w:rsid w:val="00A54658"/>
    <w:rsid w:val="00A627E9"/>
    <w:rsid w:val="00A62A45"/>
    <w:rsid w:val="00A63D22"/>
    <w:rsid w:val="00A66390"/>
    <w:rsid w:val="00A67C09"/>
    <w:rsid w:val="00A700AF"/>
    <w:rsid w:val="00A71787"/>
    <w:rsid w:val="00A7235C"/>
    <w:rsid w:val="00A74E8B"/>
    <w:rsid w:val="00A75090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15FA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4B1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0714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5411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B5D0F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2F51"/>
    <w:rsid w:val="00C13EC1"/>
    <w:rsid w:val="00C14CC9"/>
    <w:rsid w:val="00C161F8"/>
    <w:rsid w:val="00C16F15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640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C3F56"/>
    <w:rsid w:val="00CD0D55"/>
    <w:rsid w:val="00CD15CD"/>
    <w:rsid w:val="00CD4B64"/>
    <w:rsid w:val="00CD5F47"/>
    <w:rsid w:val="00CF035A"/>
    <w:rsid w:val="00CF2A48"/>
    <w:rsid w:val="00CF7E94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3654"/>
    <w:rsid w:val="00D45840"/>
    <w:rsid w:val="00D470C6"/>
    <w:rsid w:val="00D5013E"/>
    <w:rsid w:val="00D50A50"/>
    <w:rsid w:val="00D50B35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3F8C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27A6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5071"/>
    <w:rsid w:val="00E35DDC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626"/>
    <w:rsid w:val="00EC5DFD"/>
    <w:rsid w:val="00ED1AF0"/>
    <w:rsid w:val="00ED25EC"/>
    <w:rsid w:val="00ED54BF"/>
    <w:rsid w:val="00ED5CEC"/>
    <w:rsid w:val="00ED6196"/>
    <w:rsid w:val="00ED6A0A"/>
    <w:rsid w:val="00EE0409"/>
    <w:rsid w:val="00EE109F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14</cp:revision>
  <cp:lastPrinted>2018-12-05T17:20:00Z</cp:lastPrinted>
  <dcterms:created xsi:type="dcterms:W3CDTF">2024-01-19T16:39:00Z</dcterms:created>
  <dcterms:modified xsi:type="dcterms:W3CDTF">2024-08-21T12:37:00Z</dcterms:modified>
</cp:coreProperties>
</file>